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08" w:rsidRDefault="00587A08" w:rsidP="004B7F3F">
      <w:pPr>
        <w:pStyle w:val="a3"/>
        <w:rPr>
          <w:sz w:val="44"/>
        </w:rPr>
      </w:pPr>
      <w:r>
        <w:rPr>
          <w:rFonts w:hint="eastAsia"/>
          <w:sz w:val="44"/>
        </w:rPr>
        <w:t>2019</w:t>
      </w:r>
      <w:r>
        <w:rPr>
          <w:rFonts w:hint="eastAsia"/>
          <w:sz w:val="44"/>
        </w:rPr>
        <w:t>年</w:t>
      </w:r>
      <w:r w:rsidRPr="00587A08">
        <w:rPr>
          <w:rFonts w:hint="eastAsia"/>
          <w:sz w:val="44"/>
        </w:rPr>
        <w:t>“国科大杯”创新创业大赛</w:t>
      </w:r>
    </w:p>
    <w:p w:rsidR="002D5080" w:rsidRPr="004B7F3F" w:rsidRDefault="002D5080" w:rsidP="004B7F3F">
      <w:pPr>
        <w:pStyle w:val="a3"/>
        <w:rPr>
          <w:sz w:val="44"/>
        </w:rPr>
      </w:pPr>
      <w:r w:rsidRPr="004B7F3F">
        <w:rPr>
          <w:sz w:val="44"/>
        </w:rPr>
        <w:t>商业或项目计划书提纲</w:t>
      </w:r>
      <w:bookmarkStart w:id="0" w:name="_GoBack"/>
      <w:bookmarkEnd w:id="0"/>
    </w:p>
    <w:p w:rsidR="002D5080" w:rsidRPr="003566F6" w:rsidRDefault="002D5080" w:rsidP="003566F6">
      <w:pPr>
        <w:spacing w:line="500" w:lineRule="exact"/>
        <w:ind w:firstLineChars="200" w:firstLine="560"/>
        <w:rPr>
          <w:rFonts w:ascii="仿宋" w:eastAsia="仿宋" w:hAnsi="仿宋"/>
          <w:sz w:val="28"/>
          <w:szCs w:val="28"/>
        </w:rPr>
      </w:pPr>
    </w:p>
    <w:p w:rsidR="002D5080" w:rsidRPr="004B7F3F" w:rsidRDefault="002D5080" w:rsidP="004B7F3F">
      <w:pPr>
        <w:pStyle w:val="1"/>
        <w:numPr>
          <w:ilvl w:val="0"/>
          <w:numId w:val="1"/>
        </w:numPr>
        <w:tabs>
          <w:tab w:val="clear" w:pos="1080"/>
        </w:tabs>
        <w:ind w:left="0" w:firstLine="643"/>
      </w:pPr>
      <w:r w:rsidRPr="004B7F3F">
        <w:t>执行总结（此章节是后续各章节的总结和提炼）</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项目或企业背景</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项目或企业规划</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市场分析</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行业竞争分析</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组织与人事分析</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财务分析</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风险分析</w:t>
      </w:r>
    </w:p>
    <w:p w:rsidR="002D5080" w:rsidRPr="004B7F3F" w:rsidRDefault="002D5080" w:rsidP="004B7F3F">
      <w:pPr>
        <w:pStyle w:val="1"/>
        <w:numPr>
          <w:ilvl w:val="0"/>
          <w:numId w:val="1"/>
        </w:numPr>
        <w:tabs>
          <w:tab w:val="clear" w:pos="1080"/>
        </w:tabs>
        <w:ind w:left="0" w:firstLine="643"/>
      </w:pPr>
      <w:r w:rsidRPr="004B7F3F">
        <w:t>项目或公司简介</w:t>
      </w:r>
    </w:p>
    <w:p w:rsidR="004B7F3F" w:rsidRPr="004B7F3F" w:rsidRDefault="004B7F3F" w:rsidP="004B7F3F">
      <w:pPr>
        <w:pStyle w:val="a5"/>
        <w:numPr>
          <w:ilvl w:val="0"/>
          <w:numId w:val="2"/>
        </w:numPr>
        <w:spacing w:line="500" w:lineRule="exact"/>
        <w:ind w:firstLineChars="0"/>
        <w:rPr>
          <w:rFonts w:eastAsia="仿宋"/>
          <w:vanish/>
          <w:sz w:val="32"/>
          <w:szCs w:val="32"/>
        </w:rPr>
      </w:pPr>
    </w:p>
    <w:p w:rsidR="002D5080" w:rsidRPr="004B7F3F" w:rsidRDefault="002D5080" w:rsidP="004E1AAB">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项目或公司概述</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项目或公司服务及业务简介</w:t>
      </w:r>
    </w:p>
    <w:p w:rsidR="002D5080" w:rsidRPr="004B7F3F" w:rsidRDefault="002D5080" w:rsidP="004B7F3F">
      <w:pPr>
        <w:numPr>
          <w:ilvl w:val="1"/>
          <w:numId w:val="2"/>
        </w:numPr>
        <w:tabs>
          <w:tab w:val="clear" w:pos="1200"/>
        </w:tabs>
        <w:spacing w:line="500" w:lineRule="exact"/>
        <w:ind w:left="0" w:firstLineChars="200" w:firstLine="640"/>
        <w:rPr>
          <w:rFonts w:eastAsia="仿宋"/>
          <w:sz w:val="32"/>
          <w:szCs w:val="32"/>
        </w:rPr>
      </w:pPr>
      <w:r w:rsidRPr="004B7F3F">
        <w:rPr>
          <w:rFonts w:eastAsia="仿宋"/>
          <w:sz w:val="32"/>
          <w:szCs w:val="32"/>
        </w:rPr>
        <w:t>发展规划</w:t>
      </w:r>
    </w:p>
    <w:p w:rsidR="002D5080" w:rsidRPr="004B7F3F" w:rsidRDefault="002D5080" w:rsidP="004B7F3F">
      <w:pPr>
        <w:pStyle w:val="1"/>
        <w:numPr>
          <w:ilvl w:val="0"/>
          <w:numId w:val="1"/>
        </w:numPr>
        <w:tabs>
          <w:tab w:val="clear" w:pos="1080"/>
        </w:tabs>
        <w:ind w:left="0" w:firstLine="643"/>
      </w:pPr>
      <w:r w:rsidRPr="004B7F3F">
        <w:t>市场与竞争分析</w:t>
      </w:r>
    </w:p>
    <w:p w:rsidR="004B7F3F" w:rsidRPr="004B7F3F" w:rsidRDefault="004B7F3F" w:rsidP="004B7F3F">
      <w:pPr>
        <w:pStyle w:val="a5"/>
        <w:numPr>
          <w:ilvl w:val="0"/>
          <w:numId w:val="2"/>
        </w:numPr>
        <w:spacing w:line="500" w:lineRule="exact"/>
        <w:ind w:firstLineChars="0"/>
        <w:rPr>
          <w:rFonts w:eastAsia="仿宋"/>
          <w:vanish/>
          <w:sz w:val="32"/>
          <w:szCs w:val="32"/>
        </w:rPr>
      </w:pP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市场现状</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市场前景</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目标市场</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市场营销策略或商业模式阐述</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竞争分析</w:t>
      </w:r>
    </w:p>
    <w:p w:rsidR="002D5080" w:rsidRPr="004B7F3F" w:rsidRDefault="002D5080" w:rsidP="004B7F3F">
      <w:pPr>
        <w:pStyle w:val="1"/>
        <w:numPr>
          <w:ilvl w:val="0"/>
          <w:numId w:val="1"/>
        </w:numPr>
        <w:tabs>
          <w:tab w:val="clear" w:pos="1080"/>
        </w:tabs>
        <w:ind w:left="0" w:firstLine="643"/>
      </w:pPr>
      <w:r w:rsidRPr="004B7F3F">
        <w:t>运营分析</w:t>
      </w:r>
    </w:p>
    <w:p w:rsidR="004B7F3F" w:rsidRPr="004B7F3F" w:rsidRDefault="004B7F3F" w:rsidP="004B7F3F">
      <w:pPr>
        <w:pStyle w:val="a5"/>
        <w:numPr>
          <w:ilvl w:val="0"/>
          <w:numId w:val="2"/>
        </w:numPr>
        <w:spacing w:line="500" w:lineRule="exact"/>
        <w:ind w:firstLineChars="0"/>
        <w:rPr>
          <w:rFonts w:eastAsia="仿宋"/>
          <w:vanish/>
          <w:sz w:val="32"/>
          <w:szCs w:val="32"/>
        </w:rPr>
      </w:pP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生产组织</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lastRenderedPageBreak/>
        <w:t>质量控制</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组织管理</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人事管理</w:t>
      </w:r>
    </w:p>
    <w:p w:rsidR="002D5080" w:rsidRPr="004B7F3F" w:rsidRDefault="002D5080" w:rsidP="004B7F3F">
      <w:pPr>
        <w:pStyle w:val="1"/>
        <w:numPr>
          <w:ilvl w:val="0"/>
          <w:numId w:val="1"/>
        </w:numPr>
        <w:tabs>
          <w:tab w:val="clear" w:pos="1080"/>
        </w:tabs>
        <w:ind w:left="0" w:firstLine="643"/>
      </w:pPr>
      <w:r w:rsidRPr="004B7F3F">
        <w:t>财务分析</w:t>
      </w:r>
    </w:p>
    <w:p w:rsidR="004B7F3F" w:rsidRPr="004B7F3F" w:rsidRDefault="004B7F3F" w:rsidP="004B7F3F">
      <w:pPr>
        <w:pStyle w:val="a5"/>
        <w:numPr>
          <w:ilvl w:val="0"/>
          <w:numId w:val="2"/>
        </w:numPr>
        <w:spacing w:line="500" w:lineRule="exact"/>
        <w:ind w:firstLineChars="0"/>
        <w:rPr>
          <w:rFonts w:eastAsia="仿宋"/>
          <w:vanish/>
          <w:sz w:val="32"/>
          <w:szCs w:val="32"/>
        </w:rPr>
      </w:pP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投融资分析</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财务预算</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财务分析</w:t>
      </w:r>
    </w:p>
    <w:p w:rsidR="002D5080" w:rsidRPr="004B7F3F" w:rsidRDefault="002D5080" w:rsidP="004B7F3F">
      <w:pPr>
        <w:pStyle w:val="1"/>
        <w:numPr>
          <w:ilvl w:val="0"/>
          <w:numId w:val="1"/>
        </w:numPr>
        <w:tabs>
          <w:tab w:val="clear" w:pos="1080"/>
        </w:tabs>
        <w:ind w:left="0" w:firstLine="643"/>
      </w:pPr>
      <w:r w:rsidRPr="004B7F3F">
        <w:t>风险分析</w:t>
      </w:r>
    </w:p>
    <w:p w:rsidR="004B7F3F" w:rsidRPr="004B7F3F" w:rsidRDefault="004B7F3F" w:rsidP="004B7F3F">
      <w:pPr>
        <w:pStyle w:val="a5"/>
        <w:numPr>
          <w:ilvl w:val="0"/>
          <w:numId w:val="2"/>
        </w:numPr>
        <w:spacing w:line="500" w:lineRule="exact"/>
        <w:ind w:firstLineChars="0"/>
        <w:rPr>
          <w:rFonts w:eastAsia="仿宋"/>
          <w:vanish/>
          <w:sz w:val="32"/>
          <w:szCs w:val="32"/>
        </w:rPr>
      </w:pP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风险识别</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风险防范及措施</w:t>
      </w:r>
    </w:p>
    <w:p w:rsidR="002D5080" w:rsidRPr="004B7F3F" w:rsidRDefault="002D5080" w:rsidP="004B7F3F">
      <w:pPr>
        <w:numPr>
          <w:ilvl w:val="1"/>
          <w:numId w:val="2"/>
        </w:numPr>
        <w:tabs>
          <w:tab w:val="clear" w:pos="1200"/>
          <w:tab w:val="num" w:pos="1360"/>
        </w:tabs>
        <w:spacing w:line="500" w:lineRule="exact"/>
        <w:ind w:left="1360"/>
        <w:rPr>
          <w:rFonts w:eastAsia="仿宋"/>
          <w:sz w:val="32"/>
          <w:szCs w:val="32"/>
        </w:rPr>
      </w:pPr>
      <w:r w:rsidRPr="004B7F3F">
        <w:rPr>
          <w:rFonts w:eastAsia="仿宋"/>
          <w:sz w:val="32"/>
          <w:szCs w:val="32"/>
        </w:rPr>
        <w:t>风险资本退出</w:t>
      </w:r>
    </w:p>
    <w:p w:rsidR="002D5080" w:rsidRPr="004B7F3F" w:rsidRDefault="002D5080" w:rsidP="004B7F3F">
      <w:pPr>
        <w:pStyle w:val="1"/>
        <w:numPr>
          <w:ilvl w:val="0"/>
          <w:numId w:val="1"/>
        </w:numPr>
        <w:tabs>
          <w:tab w:val="clear" w:pos="1080"/>
        </w:tabs>
        <w:ind w:left="0" w:firstLine="643"/>
      </w:pPr>
      <w:r w:rsidRPr="004B7F3F">
        <w:t>团队介绍</w:t>
      </w:r>
    </w:p>
    <w:p w:rsidR="002D5080" w:rsidRPr="004B7F3F" w:rsidRDefault="002D5080" w:rsidP="004B7F3F">
      <w:pPr>
        <w:pStyle w:val="1"/>
        <w:ind w:left="643" w:firstLineChars="0" w:firstLine="0"/>
      </w:pPr>
      <w:r w:rsidRPr="004B7F3F">
        <w:t>附录：各类附件证明材料</w:t>
      </w:r>
    </w:p>
    <w:p w:rsidR="002D5080" w:rsidRPr="000B116E" w:rsidRDefault="002D5080" w:rsidP="002D5080">
      <w:pPr>
        <w:spacing w:line="560" w:lineRule="exact"/>
        <w:rPr>
          <w:rFonts w:eastAsia="仿宋_GB2312"/>
          <w:sz w:val="32"/>
          <w:szCs w:val="32"/>
        </w:rPr>
      </w:pPr>
    </w:p>
    <w:p w:rsidR="002D5080" w:rsidRPr="000B116E" w:rsidRDefault="002D5080" w:rsidP="002D5080">
      <w:pPr>
        <w:spacing w:line="560" w:lineRule="exact"/>
        <w:rPr>
          <w:rFonts w:eastAsia="仿宋_GB2312"/>
          <w:sz w:val="32"/>
          <w:szCs w:val="32"/>
        </w:rPr>
      </w:pPr>
    </w:p>
    <w:p w:rsidR="002D5080" w:rsidRDefault="002D5080"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Default="003413E4" w:rsidP="002D5080">
      <w:pPr>
        <w:spacing w:line="560" w:lineRule="exact"/>
        <w:rPr>
          <w:rFonts w:eastAsia="仿宋_GB2312"/>
          <w:sz w:val="32"/>
          <w:szCs w:val="32"/>
        </w:rPr>
      </w:pPr>
    </w:p>
    <w:p w:rsidR="003413E4" w:rsidRPr="000B116E" w:rsidRDefault="003413E4" w:rsidP="002D5080">
      <w:pPr>
        <w:spacing w:line="560" w:lineRule="exact"/>
        <w:rPr>
          <w:rFonts w:eastAsia="仿宋_GB2312"/>
          <w:sz w:val="32"/>
          <w:szCs w:val="32"/>
        </w:rPr>
      </w:pPr>
    </w:p>
    <w:p w:rsidR="00AF08D2" w:rsidRDefault="00AF08D2" w:rsidP="003413E4">
      <w:pPr>
        <w:pStyle w:val="a3"/>
        <w:rPr>
          <w:sz w:val="44"/>
        </w:rPr>
        <w:sectPr w:rsidR="00AF08D2">
          <w:pgSz w:w="11906" w:h="16838"/>
          <w:pgMar w:top="1440" w:right="1800" w:bottom="1440" w:left="1800" w:header="851" w:footer="992" w:gutter="0"/>
          <w:cols w:space="425"/>
          <w:docGrid w:type="lines" w:linePitch="312"/>
        </w:sectPr>
      </w:pPr>
    </w:p>
    <w:p w:rsidR="003413E4" w:rsidRPr="00124442" w:rsidRDefault="003413E4" w:rsidP="003413E4">
      <w:pPr>
        <w:pStyle w:val="a3"/>
        <w:rPr>
          <w:sz w:val="44"/>
        </w:rPr>
      </w:pPr>
      <w:r>
        <w:rPr>
          <w:rFonts w:hint="eastAsia"/>
          <w:sz w:val="44"/>
        </w:rPr>
        <w:lastRenderedPageBreak/>
        <w:t>附</w:t>
      </w:r>
      <w:r w:rsidR="002F3FDE">
        <w:rPr>
          <w:rFonts w:hint="eastAsia"/>
          <w:sz w:val="44"/>
        </w:rPr>
        <w:t>件</w:t>
      </w:r>
      <w:r>
        <w:rPr>
          <w:rFonts w:hint="eastAsia"/>
          <w:sz w:val="44"/>
        </w:rPr>
        <w:t>：</w:t>
      </w:r>
      <w:r w:rsidRPr="00124442">
        <w:rPr>
          <w:sz w:val="44"/>
        </w:rPr>
        <w:t>商业（项目）计划书撰写注意事项</w:t>
      </w:r>
    </w:p>
    <w:p w:rsidR="003413E4" w:rsidRPr="000B116E" w:rsidRDefault="003413E4" w:rsidP="003413E4">
      <w:pPr>
        <w:spacing w:line="500" w:lineRule="exact"/>
        <w:ind w:firstLineChars="200" w:firstLine="640"/>
        <w:rPr>
          <w:rFonts w:eastAsia="仿宋_GB2312"/>
          <w:sz w:val="32"/>
          <w:szCs w:val="32"/>
        </w:rPr>
      </w:pPr>
    </w:p>
    <w:p w:rsidR="003413E4" w:rsidRPr="00124442" w:rsidRDefault="003413E4" w:rsidP="003413E4">
      <w:pPr>
        <w:pStyle w:val="1"/>
      </w:pPr>
      <w:r w:rsidRPr="00124442">
        <w:t>一、</w:t>
      </w:r>
      <w:r w:rsidRPr="00124442">
        <w:t>“</w:t>
      </w:r>
      <w:r w:rsidRPr="00124442">
        <w:t>创意组</w:t>
      </w:r>
      <w:r w:rsidRPr="00124442">
        <w:t>”</w:t>
      </w:r>
      <w:r w:rsidRPr="00124442">
        <w:t>商业计划书撰写注意事项</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1．充分体现项目创新性。</w:t>
      </w:r>
      <w:r w:rsidRPr="00124442">
        <w:rPr>
          <w:rFonts w:ascii="仿宋" w:eastAsia="仿宋" w:hAnsi="仿宋"/>
          <w:sz w:val="32"/>
          <w:szCs w:val="32"/>
        </w:rPr>
        <w:t>应突出原始创意的价值，不鼓励模仿；体现互联网技术、方法和思维；在销售、研发、生产、物流、信息、人力、管理等方面有突破和创新。</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2．商业模式阐述清晰。</w:t>
      </w:r>
      <w:r w:rsidRPr="00124442">
        <w:rPr>
          <w:rFonts w:ascii="仿宋" w:eastAsia="仿宋" w:hAnsi="仿宋"/>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3．重视项目团队建设。</w:t>
      </w:r>
      <w:r w:rsidRPr="00124442">
        <w:rPr>
          <w:rFonts w:ascii="仿宋" w:eastAsia="仿宋" w:hAnsi="仿宋"/>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3413E4" w:rsidRPr="00124442" w:rsidRDefault="003413E4" w:rsidP="003413E4">
      <w:pPr>
        <w:spacing w:line="500" w:lineRule="exact"/>
        <w:ind w:firstLineChars="200" w:firstLine="643"/>
        <w:rPr>
          <w:rFonts w:ascii="仿宋" w:eastAsia="仿宋" w:hAnsi="仿宋"/>
          <w:b/>
          <w:sz w:val="32"/>
          <w:szCs w:val="32"/>
        </w:rPr>
      </w:pPr>
      <w:r w:rsidRPr="00124442">
        <w:rPr>
          <w:rFonts w:ascii="仿宋" w:eastAsia="仿宋" w:hAnsi="仿宋"/>
          <w:b/>
          <w:sz w:val="32"/>
          <w:szCs w:val="32"/>
        </w:rPr>
        <w:t>4．带动就业前景情况分析。</w:t>
      </w:r>
      <w:r w:rsidRPr="00124442">
        <w:rPr>
          <w:rFonts w:ascii="仿宋" w:eastAsia="仿宋" w:hAnsi="仿宋"/>
          <w:sz w:val="32"/>
          <w:szCs w:val="32"/>
        </w:rPr>
        <w:t>对综合考察项目发展战略和规模扩张策略的合理性和可行性；预判项目可能带动社会就业的规模等情况的分析和预判。</w:t>
      </w:r>
    </w:p>
    <w:p w:rsidR="003413E4" w:rsidRPr="000B116E" w:rsidRDefault="003413E4" w:rsidP="003413E4">
      <w:pPr>
        <w:pStyle w:val="1"/>
        <w:rPr>
          <w:szCs w:val="32"/>
        </w:rPr>
      </w:pPr>
      <w:r w:rsidRPr="00124442">
        <w:t>二、</w:t>
      </w:r>
      <w:r w:rsidRPr="00124442">
        <w:t>“</w:t>
      </w:r>
      <w:r w:rsidRPr="00124442">
        <w:t>初创组</w:t>
      </w:r>
      <w:r w:rsidRPr="00124442">
        <w:t>”</w:t>
      </w:r>
      <w:r w:rsidRPr="00124442">
        <w:t>商业计划书撰写注意事项</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1．充分体现商业性。</w:t>
      </w:r>
      <w:r w:rsidRPr="00124442">
        <w:rPr>
          <w:rFonts w:ascii="仿宋" w:eastAsia="仿宋" w:hAnsi="仿宋"/>
          <w:sz w:val="32"/>
          <w:szCs w:val="32"/>
        </w:rPr>
        <w:t>在经营绩效方面，重点考察项目存续时间、项目的营业收入、税收上缴、持续盈利能力、市场份额等情况，以及结合项目特点制定合适的市场营销策略，</w:t>
      </w:r>
      <w:r w:rsidRPr="00124442">
        <w:rPr>
          <w:rFonts w:ascii="仿宋" w:eastAsia="仿宋" w:hAnsi="仿宋"/>
          <w:sz w:val="32"/>
          <w:szCs w:val="32"/>
        </w:rPr>
        <w:lastRenderedPageBreak/>
        <w:t>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2．创新性。</w:t>
      </w:r>
      <w:r w:rsidRPr="00124442">
        <w:rPr>
          <w:rFonts w:ascii="仿宋" w:eastAsia="仿宋" w:hAnsi="仿宋"/>
          <w:sz w:val="32"/>
          <w:szCs w:val="32"/>
        </w:rPr>
        <w:t>应突出原始创意的价值，不鼓励模仿；体现互联网技术、方法和思维；在销售、研发、生产、物流、信息、人力、管理等方面有突破和创新。</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3．团队情况。</w:t>
      </w:r>
      <w:r w:rsidRPr="00124442">
        <w:rPr>
          <w:rFonts w:ascii="仿宋" w:eastAsia="仿宋" w:hAnsi="仿宋"/>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3413E4" w:rsidRPr="00124442" w:rsidRDefault="003413E4" w:rsidP="003413E4">
      <w:pPr>
        <w:spacing w:line="500" w:lineRule="exact"/>
        <w:ind w:firstLineChars="200" w:firstLine="643"/>
        <w:rPr>
          <w:rFonts w:ascii="仿宋" w:eastAsia="仿宋" w:hAnsi="仿宋"/>
          <w:sz w:val="32"/>
          <w:szCs w:val="32"/>
        </w:rPr>
      </w:pPr>
      <w:r w:rsidRPr="00124442">
        <w:rPr>
          <w:rFonts w:ascii="仿宋" w:eastAsia="仿宋" w:hAnsi="仿宋"/>
          <w:b/>
          <w:sz w:val="32"/>
          <w:szCs w:val="32"/>
        </w:rPr>
        <w:t>4．带动就业前景。</w:t>
      </w:r>
      <w:r w:rsidRPr="00124442">
        <w:rPr>
          <w:rFonts w:ascii="仿宋" w:eastAsia="仿宋" w:hAnsi="仿宋"/>
          <w:sz w:val="32"/>
          <w:szCs w:val="32"/>
        </w:rPr>
        <w:t>对项目增加社会就业份额；发展战略和扩张的策略合理性，上下产业链的密切程度和带动效率等情况阐述。</w:t>
      </w:r>
    </w:p>
    <w:p w:rsidR="003413E4" w:rsidRPr="000B116E" w:rsidRDefault="003413E4" w:rsidP="003413E4">
      <w:pPr>
        <w:pStyle w:val="1"/>
        <w:rPr>
          <w:szCs w:val="32"/>
        </w:rPr>
      </w:pPr>
      <w:r w:rsidRPr="009F5D1D">
        <w:t>三、</w:t>
      </w:r>
      <w:r w:rsidRPr="009F5D1D">
        <w:t>“</w:t>
      </w:r>
      <w:r w:rsidRPr="009F5D1D">
        <w:t>成长组</w:t>
      </w:r>
      <w:r w:rsidRPr="009F5D1D">
        <w:t>”</w:t>
      </w:r>
      <w:r w:rsidRPr="009F5D1D">
        <w:t>商业计划书撰写注意事项</w:t>
      </w:r>
    </w:p>
    <w:p w:rsidR="003413E4" w:rsidRPr="009F5D1D" w:rsidRDefault="003413E4" w:rsidP="003413E4">
      <w:pPr>
        <w:spacing w:line="500" w:lineRule="exact"/>
        <w:ind w:firstLineChars="200" w:firstLine="643"/>
        <w:rPr>
          <w:rFonts w:ascii="仿宋" w:eastAsia="仿宋" w:hAnsi="仿宋"/>
          <w:sz w:val="32"/>
          <w:szCs w:val="32"/>
        </w:rPr>
      </w:pPr>
      <w:r w:rsidRPr="009F5D1D">
        <w:rPr>
          <w:rFonts w:ascii="仿宋" w:eastAsia="仿宋" w:hAnsi="仿宋"/>
          <w:b/>
          <w:sz w:val="32"/>
          <w:szCs w:val="32"/>
        </w:rPr>
        <w:t>1．充分体现项目的商业性。</w:t>
      </w:r>
      <w:r w:rsidRPr="009F5D1D">
        <w:rPr>
          <w:rFonts w:ascii="仿宋" w:eastAsia="仿宋" w:hAnsi="仿宋"/>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w:t>
      </w:r>
      <w:r w:rsidRPr="009F5D1D">
        <w:rPr>
          <w:rFonts w:ascii="仿宋" w:eastAsia="仿宋" w:hAnsi="仿宋"/>
          <w:sz w:val="32"/>
          <w:szCs w:val="32"/>
        </w:rPr>
        <w:lastRenderedPageBreak/>
        <w:t>现行法律法规限制等方面需具有可行性；在成长性方面，重点阐述项目目标市场容量大小及可扩展性以及该项目是否有合适的计划和可能性（包括人力资源、资金、技术等方面）支持其未来5年的高速成长。</w:t>
      </w:r>
    </w:p>
    <w:p w:rsidR="003413E4" w:rsidRPr="009F5D1D" w:rsidRDefault="003413E4" w:rsidP="003413E4">
      <w:pPr>
        <w:spacing w:line="500" w:lineRule="exact"/>
        <w:ind w:firstLineChars="200" w:firstLine="643"/>
        <w:rPr>
          <w:rFonts w:ascii="仿宋" w:eastAsia="仿宋" w:hAnsi="仿宋"/>
          <w:sz w:val="32"/>
          <w:szCs w:val="32"/>
        </w:rPr>
      </w:pPr>
      <w:r w:rsidRPr="009F5D1D">
        <w:rPr>
          <w:rFonts w:ascii="仿宋" w:eastAsia="仿宋" w:hAnsi="仿宋"/>
          <w:b/>
          <w:sz w:val="32"/>
          <w:szCs w:val="32"/>
        </w:rPr>
        <w:t>2．团队情况。</w:t>
      </w:r>
      <w:r w:rsidRPr="009F5D1D">
        <w:rPr>
          <w:rFonts w:ascii="仿宋" w:eastAsia="仿宋" w:hAnsi="仿宋"/>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3413E4" w:rsidRPr="009F5D1D" w:rsidRDefault="003413E4" w:rsidP="003413E4">
      <w:pPr>
        <w:spacing w:line="500" w:lineRule="exact"/>
        <w:ind w:firstLineChars="200" w:firstLine="643"/>
        <w:rPr>
          <w:rFonts w:ascii="仿宋" w:eastAsia="仿宋" w:hAnsi="仿宋"/>
          <w:sz w:val="32"/>
          <w:szCs w:val="32"/>
        </w:rPr>
      </w:pPr>
      <w:r w:rsidRPr="009F5D1D">
        <w:rPr>
          <w:rFonts w:ascii="仿宋" w:eastAsia="仿宋" w:hAnsi="仿宋"/>
          <w:b/>
          <w:sz w:val="32"/>
          <w:szCs w:val="32"/>
        </w:rPr>
        <w:t>3．创新性。</w:t>
      </w:r>
      <w:r w:rsidRPr="009F5D1D">
        <w:rPr>
          <w:rFonts w:ascii="仿宋" w:eastAsia="仿宋" w:hAnsi="仿宋"/>
          <w:sz w:val="32"/>
          <w:szCs w:val="32"/>
        </w:rPr>
        <w:t>突出原始创意的价值，不鼓励模仿；体现互联网技术、方法和思维；在销售、研发、生产、物流、信息、人力、管理等方面有突破和创新。</w:t>
      </w:r>
    </w:p>
    <w:p w:rsidR="002D5080" w:rsidRPr="003413E4" w:rsidRDefault="003413E4" w:rsidP="003413E4">
      <w:pPr>
        <w:spacing w:line="500" w:lineRule="exact"/>
        <w:ind w:firstLineChars="200" w:firstLine="643"/>
        <w:rPr>
          <w:rFonts w:ascii="仿宋" w:eastAsia="仿宋" w:hAnsi="仿宋"/>
          <w:sz w:val="32"/>
          <w:szCs w:val="32"/>
        </w:rPr>
      </w:pPr>
      <w:r w:rsidRPr="009F5D1D">
        <w:rPr>
          <w:rFonts w:ascii="仿宋" w:eastAsia="仿宋" w:hAnsi="仿宋"/>
          <w:b/>
          <w:sz w:val="32"/>
          <w:szCs w:val="32"/>
        </w:rPr>
        <w:t>4．带动就业前景。</w:t>
      </w:r>
      <w:r w:rsidRPr="009F5D1D">
        <w:rPr>
          <w:rFonts w:ascii="仿宋" w:eastAsia="仿宋" w:hAnsi="仿宋"/>
          <w:sz w:val="32"/>
          <w:szCs w:val="32"/>
        </w:rPr>
        <w:t>阐述要点包括项目增加社会就业份额；发展战略和扩张的策略合理性，上下产业链的密切程度和带动效率。</w:t>
      </w:r>
    </w:p>
    <w:sectPr w:rsidR="002D5080" w:rsidRPr="00341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0E" w:rsidRDefault="00FF5D0E" w:rsidP="008C7A1B">
      <w:r>
        <w:separator/>
      </w:r>
    </w:p>
  </w:endnote>
  <w:endnote w:type="continuationSeparator" w:id="0">
    <w:p w:rsidR="00FF5D0E" w:rsidRDefault="00FF5D0E" w:rsidP="008C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0E" w:rsidRDefault="00FF5D0E" w:rsidP="008C7A1B">
      <w:r>
        <w:separator/>
      </w:r>
    </w:p>
  </w:footnote>
  <w:footnote w:type="continuationSeparator" w:id="0">
    <w:p w:rsidR="00FF5D0E" w:rsidRDefault="00FF5D0E" w:rsidP="008C7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018D"/>
    <w:multiLevelType w:val="multilevel"/>
    <w:tmpl w:val="50DEBAB4"/>
    <w:lvl w:ilvl="0">
      <w:start w:val="3"/>
      <w:numFmt w:val="decimal"/>
      <w:lvlText w:val="%1"/>
      <w:lvlJc w:val="left"/>
      <w:pPr>
        <w:tabs>
          <w:tab w:val="num" w:pos="735"/>
        </w:tabs>
        <w:ind w:left="735" w:hanging="735"/>
      </w:pPr>
    </w:lvl>
    <w:lvl w:ilvl="1">
      <w:start w:val="1"/>
      <w:numFmt w:val="decimal"/>
      <w:lvlText w:val="%1.%2"/>
      <w:lvlJc w:val="left"/>
      <w:pPr>
        <w:tabs>
          <w:tab w:val="num" w:pos="1215"/>
        </w:tabs>
        <w:ind w:left="1215" w:hanging="735"/>
      </w:pPr>
    </w:lvl>
    <w:lvl w:ilvl="2">
      <w:start w:val="1"/>
      <w:numFmt w:val="decimal"/>
      <w:lvlText w:val="%1.%2.%3"/>
      <w:lvlJc w:val="left"/>
      <w:pPr>
        <w:tabs>
          <w:tab w:val="num" w:pos="1695"/>
        </w:tabs>
        <w:ind w:left="1695" w:hanging="735"/>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1" w15:restartNumberingAfterBreak="0">
    <w:nsid w:val="1DA91A7A"/>
    <w:multiLevelType w:val="hybridMultilevel"/>
    <w:tmpl w:val="5A8C17F0"/>
    <w:lvl w:ilvl="0" w:tplc="9C920B00">
      <w:start w:val="1"/>
      <w:numFmt w:val="japaneseCounting"/>
      <w:lvlText w:val="第%1章"/>
      <w:lvlJc w:val="left"/>
      <w:pPr>
        <w:tabs>
          <w:tab w:val="num" w:pos="1080"/>
        </w:tabs>
        <w:ind w:left="1080" w:hanging="108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56623669"/>
    <w:multiLevelType w:val="multilevel"/>
    <w:tmpl w:val="F4D060C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b w:val="0"/>
      </w:r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3" w15:restartNumberingAfterBreak="0">
    <w:nsid w:val="76EE5D6A"/>
    <w:multiLevelType w:val="multilevel"/>
    <w:tmpl w:val="F6CEE0D0"/>
    <w:lvl w:ilvl="0">
      <w:start w:val="2"/>
      <w:numFmt w:val="decimal"/>
      <w:lvlText w:val="%1"/>
      <w:lvlJc w:val="left"/>
      <w:pPr>
        <w:tabs>
          <w:tab w:val="num" w:pos="600"/>
        </w:tabs>
        <w:ind w:left="600" w:hanging="600"/>
      </w:pPr>
    </w:lvl>
    <w:lvl w:ilvl="1">
      <w:start w:val="1"/>
      <w:numFmt w:val="decimal"/>
      <w:lvlText w:val="%1.%2"/>
      <w:lvlJc w:val="left"/>
      <w:pPr>
        <w:tabs>
          <w:tab w:val="num" w:pos="1200"/>
        </w:tabs>
        <w:ind w:left="1200" w:hanging="720"/>
      </w:p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80"/>
    <w:rsid w:val="00160727"/>
    <w:rsid w:val="002D5080"/>
    <w:rsid w:val="002F3FDE"/>
    <w:rsid w:val="00313097"/>
    <w:rsid w:val="003413E4"/>
    <w:rsid w:val="003566F6"/>
    <w:rsid w:val="004045B5"/>
    <w:rsid w:val="004B7F3F"/>
    <w:rsid w:val="004E0D5C"/>
    <w:rsid w:val="004E1AAB"/>
    <w:rsid w:val="00523E57"/>
    <w:rsid w:val="00587A08"/>
    <w:rsid w:val="008C7A1B"/>
    <w:rsid w:val="00AE7EC1"/>
    <w:rsid w:val="00AF08D2"/>
    <w:rsid w:val="00B254C5"/>
    <w:rsid w:val="00D10E1C"/>
    <w:rsid w:val="00D8564B"/>
    <w:rsid w:val="00F23760"/>
    <w:rsid w:val="00FF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AA3D"/>
  <w15:docId w15:val="{CC15B41F-EE3B-449E-92FE-468D53CA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80"/>
    <w:pPr>
      <w:widowControl w:val="0"/>
      <w:jc w:val="both"/>
    </w:pPr>
    <w:rPr>
      <w:rFonts w:ascii="Times New Roman" w:eastAsia="宋体" w:hAnsi="Times New Roman" w:cs="Times New Roman"/>
      <w:szCs w:val="24"/>
    </w:rPr>
  </w:style>
  <w:style w:type="paragraph" w:styleId="1">
    <w:name w:val="heading 1"/>
    <w:aliases w:val="公文一级标题"/>
    <w:basedOn w:val="a"/>
    <w:next w:val="a"/>
    <w:link w:val="10"/>
    <w:autoRedefine/>
    <w:uiPriority w:val="9"/>
    <w:qFormat/>
    <w:rsid w:val="004B7F3F"/>
    <w:pPr>
      <w:keepNext/>
      <w:keepLines/>
      <w:spacing w:beforeLines="50" w:before="156" w:afterLines="50" w:after="156" w:line="500" w:lineRule="exact"/>
      <w:ind w:firstLineChars="200" w:firstLine="643"/>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公文标题"/>
    <w:basedOn w:val="a"/>
    <w:next w:val="a"/>
    <w:link w:val="a4"/>
    <w:uiPriority w:val="10"/>
    <w:qFormat/>
    <w:rsid w:val="004B7F3F"/>
    <w:pPr>
      <w:spacing w:beforeLines="100" w:before="312" w:afterLines="100" w:after="312" w:line="500" w:lineRule="exact"/>
      <w:jc w:val="center"/>
      <w:outlineLvl w:val="0"/>
    </w:pPr>
    <w:rPr>
      <w:rFonts w:eastAsia="华文中宋"/>
      <w:b/>
      <w:bCs/>
      <w:sz w:val="36"/>
      <w:szCs w:val="32"/>
    </w:rPr>
  </w:style>
  <w:style w:type="character" w:customStyle="1" w:styleId="a4">
    <w:name w:val="标题 字符"/>
    <w:aliases w:val="公文标题 字符"/>
    <w:basedOn w:val="a0"/>
    <w:link w:val="a3"/>
    <w:uiPriority w:val="10"/>
    <w:rsid w:val="004B7F3F"/>
    <w:rPr>
      <w:rFonts w:ascii="Times New Roman" w:eastAsia="华文中宋" w:hAnsi="Times New Roman" w:cs="Times New Roman"/>
      <w:b/>
      <w:bCs/>
      <w:sz w:val="36"/>
      <w:szCs w:val="32"/>
    </w:rPr>
  </w:style>
  <w:style w:type="character" w:customStyle="1" w:styleId="10">
    <w:name w:val="标题 1 字符"/>
    <w:aliases w:val="公文一级标题 字符"/>
    <w:basedOn w:val="a0"/>
    <w:link w:val="1"/>
    <w:uiPriority w:val="9"/>
    <w:rsid w:val="004B7F3F"/>
    <w:rPr>
      <w:rFonts w:ascii="Times New Roman" w:eastAsia="黑体" w:hAnsi="Times New Roman" w:cs="Times New Roman"/>
      <w:b/>
      <w:bCs/>
      <w:kern w:val="44"/>
      <w:sz w:val="32"/>
      <w:szCs w:val="44"/>
    </w:rPr>
  </w:style>
  <w:style w:type="paragraph" w:styleId="a5">
    <w:name w:val="List Paragraph"/>
    <w:basedOn w:val="a"/>
    <w:uiPriority w:val="34"/>
    <w:qFormat/>
    <w:rsid w:val="004B7F3F"/>
    <w:pPr>
      <w:ind w:firstLineChars="200" w:firstLine="420"/>
    </w:pPr>
  </w:style>
  <w:style w:type="paragraph" w:styleId="a6">
    <w:name w:val="header"/>
    <w:basedOn w:val="a"/>
    <w:link w:val="a7"/>
    <w:uiPriority w:val="99"/>
    <w:unhideWhenUsed/>
    <w:rsid w:val="008C7A1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C7A1B"/>
    <w:rPr>
      <w:rFonts w:ascii="Times New Roman" w:eastAsia="宋体" w:hAnsi="Times New Roman" w:cs="Times New Roman"/>
      <w:sz w:val="18"/>
      <w:szCs w:val="18"/>
    </w:rPr>
  </w:style>
  <w:style w:type="paragraph" w:styleId="a8">
    <w:name w:val="footer"/>
    <w:basedOn w:val="a"/>
    <w:link w:val="a9"/>
    <w:uiPriority w:val="99"/>
    <w:unhideWhenUsed/>
    <w:rsid w:val="008C7A1B"/>
    <w:pPr>
      <w:tabs>
        <w:tab w:val="center" w:pos="4153"/>
        <w:tab w:val="right" w:pos="8306"/>
      </w:tabs>
      <w:snapToGrid w:val="0"/>
      <w:jc w:val="left"/>
    </w:pPr>
    <w:rPr>
      <w:sz w:val="18"/>
      <w:szCs w:val="18"/>
    </w:rPr>
  </w:style>
  <w:style w:type="character" w:customStyle="1" w:styleId="a9">
    <w:name w:val="页脚 字符"/>
    <w:basedOn w:val="a0"/>
    <w:link w:val="a8"/>
    <w:uiPriority w:val="99"/>
    <w:rsid w:val="008C7A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275</Words>
  <Characters>1572</Characters>
  <Application>Microsoft Office Word</Application>
  <DocSecurity>0</DocSecurity>
  <Lines>13</Lines>
  <Paragraphs>3</Paragraphs>
  <ScaleCrop>false</ScaleCrop>
  <Company>CUMT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EricGuo</dc:creator>
  <cp:lastModifiedBy>Li Xining</cp:lastModifiedBy>
  <cp:revision>13</cp:revision>
  <dcterms:created xsi:type="dcterms:W3CDTF">2017-05-10T08:23:00Z</dcterms:created>
  <dcterms:modified xsi:type="dcterms:W3CDTF">2019-03-04T05:52:00Z</dcterms:modified>
</cp:coreProperties>
</file>